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78" w:rsidRDefault="003B4362" w:rsidP="00734192">
      <w:pPr>
        <w:spacing w:after="0"/>
        <w:jc w:val="center"/>
      </w:pPr>
      <w:r>
        <w:t>Compte-rendu réunion du conseil du 15 novembre 2022</w:t>
      </w:r>
    </w:p>
    <w:p w:rsidR="003B4362" w:rsidRDefault="003B4362" w:rsidP="00734192">
      <w:pPr>
        <w:spacing w:after="0"/>
        <w:jc w:val="center"/>
      </w:pPr>
      <w:r>
        <w:t>Mr Stéphane TURPIN est excusé</w:t>
      </w:r>
    </w:p>
    <w:p w:rsidR="003B4362" w:rsidRDefault="003B4362"/>
    <w:p w:rsidR="003B4362" w:rsidRPr="00CC77A9" w:rsidRDefault="003B4362" w:rsidP="00734192">
      <w:pPr>
        <w:spacing w:after="0"/>
        <w:rPr>
          <w:b/>
          <w:sz w:val="24"/>
          <w:szCs w:val="24"/>
          <w:u w:val="single"/>
        </w:rPr>
      </w:pPr>
      <w:r w:rsidRPr="00CC77A9">
        <w:rPr>
          <w:b/>
          <w:sz w:val="24"/>
          <w:szCs w:val="24"/>
          <w:u w:val="single"/>
        </w:rPr>
        <w:t>Entente intercommunale relative à l’aide sociale</w:t>
      </w:r>
    </w:p>
    <w:p w:rsidR="003B4362" w:rsidRPr="00CC77A9" w:rsidRDefault="003B436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En décembre 2020, le conseil municipal a validé sa participation à l’entente </w:t>
      </w:r>
      <w:r w:rsidR="00CF568A" w:rsidRPr="00CC77A9">
        <w:rPr>
          <w:sz w:val="24"/>
          <w:szCs w:val="24"/>
        </w:rPr>
        <w:t>intercommunale du val de S</w:t>
      </w:r>
      <w:r w:rsidRPr="00CC77A9">
        <w:rPr>
          <w:sz w:val="24"/>
          <w:szCs w:val="24"/>
        </w:rPr>
        <w:t>ée ayant pour objet l’accompagnement des bénéficiaires du RSA, l’accompagnement social des personnes en difficulté et la gestion de la banque alimentaire.</w:t>
      </w:r>
    </w:p>
    <w:p w:rsidR="003B4362" w:rsidRPr="00CC77A9" w:rsidRDefault="003B436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>Cette entente est gérée par la Mairie de Brécey qui répartit le reste à charge entre les communes adhérentes Il sera versé par la commune de st Laurent de Cuves  1 178.67 e pour l’année 2021 et 1 386.21 € pour l’année 2022.</w:t>
      </w:r>
    </w:p>
    <w:p w:rsidR="003B4362" w:rsidRPr="00CC77A9" w:rsidRDefault="003B4362">
      <w:pPr>
        <w:rPr>
          <w:sz w:val="24"/>
          <w:szCs w:val="24"/>
        </w:rPr>
      </w:pPr>
    </w:p>
    <w:p w:rsidR="00734192" w:rsidRPr="00CC77A9" w:rsidRDefault="003B4362" w:rsidP="00734192">
      <w:pPr>
        <w:spacing w:after="0"/>
        <w:rPr>
          <w:b/>
          <w:sz w:val="24"/>
          <w:szCs w:val="24"/>
          <w:u w:val="single"/>
        </w:rPr>
      </w:pPr>
      <w:r w:rsidRPr="00CC77A9">
        <w:rPr>
          <w:b/>
          <w:sz w:val="24"/>
          <w:szCs w:val="24"/>
          <w:u w:val="single"/>
        </w:rPr>
        <w:t>Subvention</w:t>
      </w:r>
      <w:r w:rsidR="002C53F8" w:rsidRPr="00CC77A9">
        <w:rPr>
          <w:b/>
          <w:sz w:val="24"/>
          <w:szCs w:val="24"/>
          <w:u w:val="single"/>
        </w:rPr>
        <w:t>s</w:t>
      </w:r>
      <w:r w:rsidRPr="00CC77A9">
        <w:rPr>
          <w:b/>
          <w:sz w:val="24"/>
          <w:szCs w:val="24"/>
          <w:u w:val="single"/>
        </w:rPr>
        <w:t xml:space="preserve"> voyage scolaire</w:t>
      </w:r>
    </w:p>
    <w:p w:rsidR="002C53F8" w:rsidRPr="00CC77A9" w:rsidRDefault="00506434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3B4362" w:rsidRPr="00CC77A9">
        <w:rPr>
          <w:sz w:val="24"/>
          <w:szCs w:val="24"/>
        </w:rPr>
        <w:t xml:space="preserve">L’association des parents d’élèves de St Pois a sollicité la commune pour </w:t>
      </w:r>
      <w:r w:rsidR="002C53F8" w:rsidRPr="00CC77A9">
        <w:rPr>
          <w:sz w:val="24"/>
          <w:szCs w:val="24"/>
        </w:rPr>
        <w:t>5 enfants domiciliés sur la commune et participants au déplacement à Noirmoutier. Le conseil vote une aide 150 €</w:t>
      </w:r>
    </w:p>
    <w:p w:rsidR="002C53F8" w:rsidRPr="00CC77A9" w:rsidRDefault="00506434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2C53F8" w:rsidRPr="00CC77A9">
        <w:rPr>
          <w:sz w:val="24"/>
          <w:szCs w:val="24"/>
        </w:rPr>
        <w:t xml:space="preserve">Le collège </w:t>
      </w:r>
      <w:r w:rsidR="00CF568A" w:rsidRPr="00CC77A9">
        <w:rPr>
          <w:sz w:val="24"/>
          <w:szCs w:val="24"/>
        </w:rPr>
        <w:t xml:space="preserve">de Brécey </w:t>
      </w:r>
      <w:r w:rsidR="002C53F8" w:rsidRPr="00CC77A9">
        <w:rPr>
          <w:sz w:val="24"/>
          <w:szCs w:val="24"/>
        </w:rPr>
        <w:t>sollicite une aide pour toutes les activités</w:t>
      </w:r>
      <w:r w:rsidR="00CF568A" w:rsidRPr="00CC77A9">
        <w:rPr>
          <w:sz w:val="24"/>
          <w:szCs w:val="24"/>
        </w:rPr>
        <w:t xml:space="preserve"> organisée</w:t>
      </w:r>
      <w:r w:rsidR="002C53F8" w:rsidRPr="00CC77A9">
        <w:rPr>
          <w:sz w:val="24"/>
          <w:szCs w:val="24"/>
        </w:rPr>
        <w:t xml:space="preserve"> au cours de l’année scolaire, 18 enfants de la commune sont scolarisés dans cet établissement. Le dossier est mis en attente d’informations complémentaires.</w:t>
      </w:r>
    </w:p>
    <w:p w:rsidR="002C53F8" w:rsidRPr="00CC77A9" w:rsidRDefault="002C53F8" w:rsidP="00734192">
      <w:pPr>
        <w:spacing w:after="0"/>
        <w:rPr>
          <w:sz w:val="24"/>
          <w:szCs w:val="24"/>
        </w:rPr>
      </w:pPr>
    </w:p>
    <w:p w:rsidR="002C53F8" w:rsidRPr="00CC77A9" w:rsidRDefault="002C53F8" w:rsidP="00734192">
      <w:pPr>
        <w:spacing w:after="0"/>
        <w:rPr>
          <w:b/>
          <w:sz w:val="24"/>
          <w:szCs w:val="24"/>
        </w:rPr>
      </w:pPr>
      <w:r w:rsidRPr="00CC77A9">
        <w:rPr>
          <w:b/>
          <w:sz w:val="24"/>
          <w:szCs w:val="24"/>
        </w:rPr>
        <w:t>Commission Locale des Charges Transférées</w:t>
      </w:r>
    </w:p>
    <w:p w:rsidR="002C53F8" w:rsidRPr="00CC77A9" w:rsidRDefault="002C53F8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>La communauté d’agglomération a fait comme chaque année les calculs en fonction des ajouts ou retraits de compétence entre son établissement et chaque commune adhérente. Il n’y a eu aucun changement pour notre commune le montant de la CLECT reste donc identique ; 48 488 € seront versés par la communauté à la commune.</w:t>
      </w:r>
    </w:p>
    <w:p w:rsidR="002C53F8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>Le conseil valide le rapp</w:t>
      </w:r>
      <w:r w:rsidR="002C53F8" w:rsidRPr="00CC77A9">
        <w:rPr>
          <w:sz w:val="24"/>
          <w:szCs w:val="24"/>
        </w:rPr>
        <w:t>ort global tel qu’il est présenté par la communauté.</w:t>
      </w:r>
    </w:p>
    <w:p w:rsidR="002C53F8" w:rsidRPr="00CC77A9" w:rsidRDefault="002C53F8" w:rsidP="00734192">
      <w:pPr>
        <w:spacing w:after="0"/>
        <w:rPr>
          <w:sz w:val="24"/>
          <w:szCs w:val="24"/>
        </w:rPr>
      </w:pPr>
    </w:p>
    <w:p w:rsidR="002C53F8" w:rsidRPr="00CC77A9" w:rsidRDefault="002C53F8" w:rsidP="00734192">
      <w:pPr>
        <w:spacing w:after="0"/>
        <w:rPr>
          <w:b/>
          <w:sz w:val="24"/>
          <w:szCs w:val="24"/>
          <w:u w:val="single"/>
        </w:rPr>
      </w:pPr>
      <w:r w:rsidRPr="00CC77A9">
        <w:rPr>
          <w:b/>
          <w:sz w:val="24"/>
          <w:szCs w:val="24"/>
          <w:u w:val="single"/>
        </w:rPr>
        <w:t>Point sur les travaux</w:t>
      </w:r>
    </w:p>
    <w:p w:rsidR="002C53F8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2C53F8" w:rsidRPr="00CC77A9">
        <w:rPr>
          <w:sz w:val="24"/>
          <w:szCs w:val="24"/>
        </w:rPr>
        <w:t>Aménagement et sécurisation du bourg</w:t>
      </w:r>
    </w:p>
    <w:p w:rsidR="00734192" w:rsidRPr="00CC77A9" w:rsidRDefault="002C53F8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Le conseil départemental a </w:t>
      </w:r>
      <w:r w:rsidR="008E6BED" w:rsidRPr="00CC77A9">
        <w:rPr>
          <w:sz w:val="24"/>
          <w:szCs w:val="24"/>
        </w:rPr>
        <w:t>f</w:t>
      </w:r>
      <w:r w:rsidRPr="00CC77A9">
        <w:rPr>
          <w:sz w:val="24"/>
          <w:szCs w:val="24"/>
        </w:rPr>
        <w:t>i</w:t>
      </w:r>
      <w:r w:rsidR="008E6BED" w:rsidRPr="00CC77A9">
        <w:rPr>
          <w:sz w:val="24"/>
          <w:szCs w:val="24"/>
        </w:rPr>
        <w:t>n</w:t>
      </w:r>
      <w:r w:rsidRPr="00CC77A9">
        <w:rPr>
          <w:sz w:val="24"/>
          <w:szCs w:val="24"/>
        </w:rPr>
        <w:t>i les travaux  d’enrobé de</w:t>
      </w:r>
      <w:r w:rsidR="008E6BED" w:rsidRPr="00CC77A9">
        <w:rPr>
          <w:sz w:val="24"/>
          <w:szCs w:val="24"/>
        </w:rPr>
        <w:t>s voies de circulation de</w:t>
      </w:r>
      <w:r w:rsidRPr="00CC77A9">
        <w:rPr>
          <w:sz w:val="24"/>
          <w:szCs w:val="24"/>
        </w:rPr>
        <w:t xml:space="preserve"> panneau à panneau dans le bourg ; les peintures seront faites dans les prochaines semaines. Au printemps, la société EUROVIA</w:t>
      </w:r>
      <w:r w:rsidR="008E6BED" w:rsidRPr="00CC77A9">
        <w:rPr>
          <w:sz w:val="24"/>
          <w:szCs w:val="24"/>
        </w:rPr>
        <w:t xml:space="preserve"> pour le compte de la commune </w:t>
      </w:r>
      <w:r w:rsidRPr="00CC77A9">
        <w:rPr>
          <w:sz w:val="24"/>
          <w:szCs w:val="24"/>
        </w:rPr>
        <w:t xml:space="preserve"> mettra en place des </w:t>
      </w:r>
      <w:r w:rsidR="00AA548A" w:rsidRPr="00CC77A9">
        <w:rPr>
          <w:sz w:val="24"/>
          <w:szCs w:val="24"/>
        </w:rPr>
        <w:t>coussins d’enrobé, des bandes en résine gravaillonnée</w:t>
      </w:r>
      <w:r w:rsidR="008E6BED" w:rsidRPr="00CC77A9">
        <w:rPr>
          <w:sz w:val="24"/>
          <w:szCs w:val="24"/>
        </w:rPr>
        <w:t xml:space="preserve"> et la signalétique.</w:t>
      </w:r>
    </w:p>
    <w:p w:rsidR="008E6BED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8E6BED" w:rsidRPr="00CC77A9">
        <w:rPr>
          <w:sz w:val="24"/>
          <w:szCs w:val="24"/>
        </w:rPr>
        <w:t>Travaux WC et parking</w:t>
      </w:r>
    </w:p>
    <w:p w:rsidR="008E6BED" w:rsidRPr="00CC77A9" w:rsidRDefault="008E6BED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>La maîtrise d’œuvre vérifie les offres déposées par les entreprises. Une relance est en co</w:t>
      </w:r>
      <w:r w:rsidR="00734192" w:rsidRPr="00CC77A9">
        <w:rPr>
          <w:sz w:val="24"/>
          <w:szCs w:val="24"/>
        </w:rPr>
        <w:t xml:space="preserve">urs pour avoir des propositions </w:t>
      </w:r>
      <w:r w:rsidRPr="00CC77A9">
        <w:rPr>
          <w:sz w:val="24"/>
          <w:szCs w:val="24"/>
        </w:rPr>
        <w:t>d’électriciens, plombiers et peintre</w:t>
      </w:r>
      <w:r w:rsidR="00506434" w:rsidRPr="00CC77A9">
        <w:rPr>
          <w:sz w:val="24"/>
          <w:szCs w:val="24"/>
        </w:rPr>
        <w:t>s</w:t>
      </w:r>
      <w:r w:rsidRPr="00CC77A9">
        <w:rPr>
          <w:sz w:val="24"/>
          <w:szCs w:val="24"/>
        </w:rPr>
        <w:t>.</w:t>
      </w:r>
    </w:p>
    <w:p w:rsidR="008E6BED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8E6BED" w:rsidRPr="00CC77A9">
        <w:rPr>
          <w:sz w:val="24"/>
          <w:szCs w:val="24"/>
        </w:rPr>
        <w:t>Dossier adressage</w:t>
      </w:r>
    </w:p>
    <w:p w:rsidR="008E6BED" w:rsidRPr="00CC77A9" w:rsidRDefault="008E6BED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Le nom des routes, chemins, impasse est validé, la commission travaille actuellement sur la numérotation de l’ensemble du bâti. Le conseil valide une ouverture de crédit à confirmer sur le budget 2023  de 30 000 € pour l’achat du matériel nécessaire pour la mise en place </w:t>
      </w:r>
      <w:r w:rsidR="00CF568A" w:rsidRPr="00CC77A9">
        <w:rPr>
          <w:sz w:val="24"/>
          <w:szCs w:val="24"/>
        </w:rPr>
        <w:t xml:space="preserve">de la signalétique </w:t>
      </w:r>
      <w:r w:rsidRPr="00CC77A9">
        <w:rPr>
          <w:sz w:val="24"/>
          <w:szCs w:val="24"/>
        </w:rPr>
        <w:t>sur le terrain.</w:t>
      </w:r>
    </w:p>
    <w:p w:rsidR="00734192" w:rsidRPr="00CC77A9" w:rsidRDefault="00734192" w:rsidP="00734192">
      <w:pPr>
        <w:spacing w:after="0"/>
        <w:rPr>
          <w:sz w:val="24"/>
          <w:szCs w:val="24"/>
        </w:rPr>
      </w:pPr>
    </w:p>
    <w:p w:rsidR="008E6BED" w:rsidRPr="00CC77A9" w:rsidRDefault="008E6BED" w:rsidP="00734192">
      <w:pPr>
        <w:spacing w:after="0"/>
        <w:rPr>
          <w:b/>
          <w:sz w:val="24"/>
          <w:szCs w:val="24"/>
          <w:u w:val="single"/>
        </w:rPr>
      </w:pPr>
      <w:r w:rsidRPr="00CC77A9">
        <w:rPr>
          <w:b/>
          <w:sz w:val="24"/>
          <w:szCs w:val="24"/>
          <w:u w:val="single"/>
        </w:rPr>
        <w:t>Questions diverses</w:t>
      </w:r>
    </w:p>
    <w:p w:rsidR="008E6BED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8E6BED" w:rsidRPr="00CC77A9">
        <w:rPr>
          <w:sz w:val="24"/>
          <w:szCs w:val="24"/>
        </w:rPr>
        <w:t>Le conseil a fixé à 30 € le tarif du repas pour une personne accompagnante lors du repas des aînés.</w:t>
      </w:r>
    </w:p>
    <w:p w:rsidR="008E6BED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8E6BED" w:rsidRPr="00CC77A9">
        <w:rPr>
          <w:sz w:val="24"/>
          <w:szCs w:val="24"/>
        </w:rPr>
        <w:t>La cérémonie des vœux est fixée au vendredi 6 janvier à 20 h 30 à la salle communale.</w:t>
      </w:r>
    </w:p>
    <w:p w:rsidR="008E6BED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8E6BED" w:rsidRPr="00CC77A9">
        <w:rPr>
          <w:sz w:val="24"/>
          <w:szCs w:val="24"/>
        </w:rPr>
        <w:t>Mr le Maire fait part de demandes de particuliers pour la reprise des locaux du restaurant. Affaire à suivre.</w:t>
      </w:r>
    </w:p>
    <w:p w:rsidR="008E6BED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 xml:space="preserve">_ </w:t>
      </w:r>
      <w:r w:rsidR="00AA548A" w:rsidRPr="00CC77A9">
        <w:rPr>
          <w:sz w:val="24"/>
          <w:szCs w:val="24"/>
        </w:rPr>
        <w:t xml:space="preserve">Achat de deux </w:t>
      </w:r>
      <w:r w:rsidR="008E6BED" w:rsidRPr="00CC77A9">
        <w:rPr>
          <w:sz w:val="24"/>
          <w:szCs w:val="24"/>
        </w:rPr>
        <w:t xml:space="preserve"> miroirs de visibilité avec une participation des demandeurs de 40 % du pr</w:t>
      </w:r>
      <w:r w:rsidRPr="00CC77A9">
        <w:rPr>
          <w:sz w:val="24"/>
          <w:szCs w:val="24"/>
        </w:rPr>
        <w:t>ix TTC du matériel pour sécuriser</w:t>
      </w:r>
      <w:r w:rsidR="008E6BED" w:rsidRPr="00CC77A9">
        <w:rPr>
          <w:sz w:val="24"/>
          <w:szCs w:val="24"/>
        </w:rPr>
        <w:t xml:space="preserve"> l</w:t>
      </w:r>
      <w:r w:rsidRPr="00CC77A9">
        <w:rPr>
          <w:sz w:val="24"/>
          <w:szCs w:val="24"/>
        </w:rPr>
        <w:t>eur accès à la voirie communale.</w:t>
      </w:r>
    </w:p>
    <w:p w:rsidR="00734192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>_ Fixation du tarif de vente de linteau et pierre d’angles : 100 € le ml. Se renseigner en mairie en cas de besoin.</w:t>
      </w:r>
    </w:p>
    <w:p w:rsidR="00734192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>Toutes ces pierres sont issues de la démolition de la maison rue de l’église.</w:t>
      </w:r>
    </w:p>
    <w:p w:rsidR="00734192" w:rsidRPr="00CC77A9" w:rsidRDefault="00734192" w:rsidP="00734192">
      <w:pPr>
        <w:spacing w:after="0"/>
        <w:rPr>
          <w:sz w:val="24"/>
          <w:szCs w:val="24"/>
        </w:rPr>
      </w:pPr>
      <w:r w:rsidRPr="00CC77A9">
        <w:rPr>
          <w:sz w:val="24"/>
          <w:szCs w:val="24"/>
        </w:rPr>
        <w:t>_ Une boîte de récupération de téléphone portable est</w:t>
      </w:r>
      <w:r w:rsidR="00CC77A9">
        <w:rPr>
          <w:sz w:val="24"/>
          <w:szCs w:val="24"/>
        </w:rPr>
        <w:t xml:space="preserve"> à</w:t>
      </w:r>
      <w:bookmarkStart w:id="0" w:name="_GoBack"/>
      <w:bookmarkEnd w:id="0"/>
      <w:r w:rsidRPr="00CC77A9">
        <w:rPr>
          <w:sz w:val="24"/>
          <w:szCs w:val="24"/>
        </w:rPr>
        <w:t xml:space="preserve"> votre disposition à la mairie. </w:t>
      </w:r>
    </w:p>
    <w:p w:rsidR="00734192" w:rsidRPr="00CC77A9" w:rsidRDefault="00734192" w:rsidP="00734192">
      <w:pPr>
        <w:spacing w:after="0"/>
        <w:rPr>
          <w:sz w:val="24"/>
          <w:szCs w:val="24"/>
        </w:rPr>
      </w:pPr>
    </w:p>
    <w:p w:rsidR="008E6BED" w:rsidRPr="00CC77A9" w:rsidRDefault="008E6BED" w:rsidP="00734192">
      <w:pPr>
        <w:spacing w:after="0"/>
        <w:rPr>
          <w:sz w:val="24"/>
          <w:szCs w:val="24"/>
        </w:rPr>
      </w:pPr>
    </w:p>
    <w:p w:rsidR="008E6BED" w:rsidRPr="00CC77A9" w:rsidRDefault="008E6BED">
      <w:pPr>
        <w:rPr>
          <w:sz w:val="24"/>
          <w:szCs w:val="24"/>
        </w:rPr>
      </w:pPr>
    </w:p>
    <w:p w:rsidR="003B4362" w:rsidRPr="00CC77A9" w:rsidRDefault="003B4362">
      <w:pPr>
        <w:rPr>
          <w:sz w:val="24"/>
          <w:szCs w:val="24"/>
        </w:rPr>
      </w:pPr>
    </w:p>
    <w:p w:rsidR="003B4362" w:rsidRDefault="003B4362"/>
    <w:sectPr w:rsidR="003B4362" w:rsidSect="00CC77A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62"/>
    <w:rsid w:val="002C53F8"/>
    <w:rsid w:val="003B4362"/>
    <w:rsid w:val="00506434"/>
    <w:rsid w:val="00706EEE"/>
    <w:rsid w:val="00734192"/>
    <w:rsid w:val="007F2B74"/>
    <w:rsid w:val="008E6BED"/>
    <w:rsid w:val="00AA548A"/>
    <w:rsid w:val="00CC77A9"/>
    <w:rsid w:val="00C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B5D5-D07F-4862-8F29-7644F2C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2022-11-21T08:34:00Z</cp:lastPrinted>
  <dcterms:created xsi:type="dcterms:W3CDTF">2022-11-19T09:52:00Z</dcterms:created>
  <dcterms:modified xsi:type="dcterms:W3CDTF">2022-11-21T08:35:00Z</dcterms:modified>
</cp:coreProperties>
</file>